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A81" w:rsidRDefault="004A6A81">
      <w:pPr>
        <w:pStyle w:val="Zkladntext"/>
        <w:spacing w:before="99"/>
        <w:ind w:left="0"/>
        <w:rPr>
          <w:sz w:val="40"/>
        </w:rPr>
      </w:pPr>
    </w:p>
    <w:p w:rsidR="004A6A81" w:rsidRDefault="00757ABC">
      <w:pPr>
        <w:pStyle w:val="Heading1"/>
        <w:ind w:left="2501"/>
      </w:pPr>
      <w:r>
        <w:rPr>
          <w:noProof/>
          <w:lang w:eastAsia="cs-CZ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639467</wp:posOffset>
            </wp:positionH>
            <wp:positionV relativeFrom="paragraph">
              <wp:posOffset>-355203</wp:posOffset>
            </wp:positionV>
            <wp:extent cx="1191902" cy="113116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1902" cy="113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ČESKÝ</w:t>
      </w:r>
      <w:r>
        <w:rPr>
          <w:spacing w:val="-6"/>
        </w:rPr>
        <w:t xml:space="preserve"> </w:t>
      </w:r>
      <w:r>
        <w:t>SVAZ</w:t>
      </w:r>
      <w:r>
        <w:rPr>
          <w:spacing w:val="-6"/>
        </w:rPr>
        <w:t xml:space="preserve"> </w:t>
      </w:r>
      <w:r>
        <w:t>TANEČNÍHO</w:t>
      </w:r>
      <w:r>
        <w:rPr>
          <w:spacing w:val="-5"/>
        </w:rPr>
        <w:t xml:space="preserve"> </w:t>
      </w:r>
      <w:r>
        <w:rPr>
          <w:spacing w:val="-2"/>
        </w:rPr>
        <w:t>SPORTU</w:t>
      </w:r>
    </w:p>
    <w:p w:rsidR="004A6A81" w:rsidRDefault="004A6A81">
      <w:pPr>
        <w:pStyle w:val="Zkladntext"/>
        <w:ind w:left="0"/>
        <w:rPr>
          <w:b/>
          <w:sz w:val="40"/>
        </w:rPr>
      </w:pPr>
    </w:p>
    <w:p w:rsidR="004A6A81" w:rsidRDefault="004A6A81">
      <w:pPr>
        <w:pStyle w:val="Zkladntext"/>
        <w:spacing w:before="33"/>
        <w:ind w:left="0"/>
        <w:rPr>
          <w:b/>
          <w:sz w:val="40"/>
        </w:rPr>
      </w:pPr>
    </w:p>
    <w:p w:rsidR="004A6A81" w:rsidRDefault="00757ABC">
      <w:pPr>
        <w:pStyle w:val="Nzev"/>
      </w:pPr>
      <w:r>
        <w:rPr>
          <w:spacing w:val="-2"/>
        </w:rPr>
        <w:t>POZVÁNKA</w:t>
      </w:r>
    </w:p>
    <w:p w:rsidR="004A6A81" w:rsidRDefault="00757ABC">
      <w:pPr>
        <w:pStyle w:val="Heading1"/>
        <w:spacing w:before="44" w:line="259" w:lineRule="auto"/>
        <w:ind w:right="1208"/>
        <w:jc w:val="center"/>
      </w:pPr>
      <w:r>
        <w:t>NA</w:t>
      </w:r>
      <w:r>
        <w:rPr>
          <w:spacing w:val="-16"/>
        </w:rPr>
        <w:t xml:space="preserve"> </w:t>
      </w:r>
      <w:r>
        <w:t>VALNOU</w:t>
      </w:r>
      <w:r>
        <w:rPr>
          <w:spacing w:val="-16"/>
        </w:rPr>
        <w:t xml:space="preserve"> </w:t>
      </w:r>
      <w:r>
        <w:t>HROMADU ZLÍNSKÉ DIVIZE ČSTS</w:t>
      </w:r>
    </w:p>
    <w:p w:rsidR="004A6A81" w:rsidRDefault="004A6A81">
      <w:pPr>
        <w:pStyle w:val="Zkladntext"/>
        <w:ind w:left="0"/>
        <w:rPr>
          <w:b/>
        </w:rPr>
      </w:pPr>
    </w:p>
    <w:p w:rsidR="004A6A81" w:rsidRDefault="004A6A81">
      <w:pPr>
        <w:pStyle w:val="Zkladntext"/>
        <w:spacing w:before="241"/>
        <w:ind w:left="0"/>
        <w:rPr>
          <w:b/>
        </w:rPr>
      </w:pPr>
    </w:p>
    <w:p w:rsidR="000F01BC" w:rsidRDefault="00757ABC">
      <w:pPr>
        <w:ind w:left="516"/>
        <w:rPr>
          <w:b/>
          <w:sz w:val="24"/>
        </w:rPr>
      </w:pPr>
      <w:r>
        <w:rPr>
          <w:sz w:val="24"/>
        </w:rPr>
        <w:t>Valná</w:t>
      </w:r>
      <w:r>
        <w:rPr>
          <w:spacing w:val="-3"/>
          <w:sz w:val="24"/>
        </w:rPr>
        <w:t xml:space="preserve"> </w:t>
      </w:r>
      <w:r>
        <w:rPr>
          <w:sz w:val="24"/>
        </w:rPr>
        <w:t>hromada</w:t>
      </w:r>
      <w:r>
        <w:rPr>
          <w:spacing w:val="-2"/>
          <w:sz w:val="24"/>
        </w:rPr>
        <w:t xml:space="preserve"> </w:t>
      </w:r>
      <w:r>
        <w:rPr>
          <w:sz w:val="24"/>
        </w:rPr>
        <w:t>divize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 koná </w:t>
      </w:r>
      <w:r>
        <w:rPr>
          <w:b/>
          <w:sz w:val="24"/>
        </w:rPr>
        <w:t>dne</w:t>
      </w:r>
      <w:r>
        <w:rPr>
          <w:b/>
          <w:spacing w:val="-2"/>
          <w:sz w:val="24"/>
        </w:rPr>
        <w:t xml:space="preserve"> </w:t>
      </w:r>
      <w:r w:rsidR="007D74EF">
        <w:rPr>
          <w:b/>
          <w:spacing w:val="-2"/>
          <w:sz w:val="24"/>
        </w:rPr>
        <w:t>3</w:t>
      </w:r>
      <w:r>
        <w:rPr>
          <w:b/>
          <w:sz w:val="24"/>
        </w:rPr>
        <w:t xml:space="preserve">. </w:t>
      </w:r>
      <w:r w:rsidR="009C63B0">
        <w:rPr>
          <w:b/>
          <w:sz w:val="24"/>
        </w:rPr>
        <w:t>listopadu</w:t>
      </w:r>
      <w:r>
        <w:rPr>
          <w:b/>
          <w:spacing w:val="-1"/>
          <w:sz w:val="24"/>
        </w:rPr>
        <w:t xml:space="preserve"> </w:t>
      </w:r>
      <w:r w:rsidR="007D74EF">
        <w:rPr>
          <w:b/>
          <w:sz w:val="24"/>
        </w:rPr>
        <w:t>2026</w:t>
      </w:r>
      <w:r>
        <w:rPr>
          <w:b/>
          <w:sz w:val="24"/>
        </w:rPr>
        <w:t xml:space="preserve"> od</w:t>
      </w:r>
      <w:r>
        <w:rPr>
          <w:b/>
          <w:spacing w:val="-1"/>
          <w:sz w:val="24"/>
        </w:rPr>
        <w:t xml:space="preserve"> </w:t>
      </w:r>
      <w:r w:rsidR="000F01BC">
        <w:rPr>
          <w:b/>
          <w:sz w:val="24"/>
        </w:rPr>
        <w:t>18.0</w:t>
      </w:r>
      <w:r>
        <w:rPr>
          <w:b/>
          <w:sz w:val="24"/>
        </w:rPr>
        <w:t>0</w:t>
      </w:r>
      <w:r w:rsidR="000F01BC">
        <w:rPr>
          <w:b/>
          <w:sz w:val="24"/>
        </w:rPr>
        <w:t xml:space="preserve"> hod</w:t>
      </w:r>
      <w:r>
        <w:rPr>
          <w:b/>
          <w:sz w:val="24"/>
        </w:rPr>
        <w:t xml:space="preserve"> </w:t>
      </w:r>
    </w:p>
    <w:p w:rsidR="000F01BC" w:rsidRDefault="00757ABC" w:rsidP="000F01BC">
      <w:pPr>
        <w:ind w:left="516"/>
        <w:rPr>
          <w:spacing w:val="-1"/>
          <w:sz w:val="24"/>
        </w:rPr>
      </w:pP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Domě</w:t>
      </w:r>
      <w:r>
        <w:rPr>
          <w:spacing w:val="-1"/>
          <w:sz w:val="24"/>
        </w:rPr>
        <w:t xml:space="preserve"> </w:t>
      </w:r>
      <w:r>
        <w:rPr>
          <w:sz w:val="24"/>
        </w:rPr>
        <w:t>kultury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adrese</w:t>
      </w:r>
      <w:r w:rsidR="000F01BC">
        <w:rPr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Tovačovského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2828/22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767</w:t>
      </w:r>
      <w:r>
        <w:rPr>
          <w:spacing w:val="-1"/>
          <w:sz w:val="24"/>
        </w:rPr>
        <w:t xml:space="preserve"> </w:t>
      </w:r>
      <w:r>
        <w:rPr>
          <w:sz w:val="24"/>
        </w:rPr>
        <w:t>01</w:t>
      </w:r>
      <w:r>
        <w:rPr>
          <w:spacing w:val="-1"/>
          <w:sz w:val="24"/>
        </w:rPr>
        <w:t xml:space="preserve"> </w:t>
      </w:r>
      <w:r>
        <w:rPr>
          <w:sz w:val="24"/>
        </w:rPr>
        <w:t>Kroměříž,</w:t>
      </w:r>
      <w:r>
        <w:rPr>
          <w:spacing w:val="-1"/>
          <w:sz w:val="24"/>
        </w:rPr>
        <w:t xml:space="preserve"> </w:t>
      </w:r>
      <w:r>
        <w:rPr>
          <w:sz w:val="24"/>
        </w:rPr>
        <w:t>Česká republika,</w:t>
      </w:r>
      <w:r>
        <w:rPr>
          <w:spacing w:val="-1"/>
          <w:sz w:val="24"/>
        </w:rPr>
        <w:t xml:space="preserve"> </w:t>
      </w:r>
    </w:p>
    <w:p w:rsidR="000F01BC" w:rsidRDefault="000F01BC" w:rsidP="000F01BC">
      <w:pPr>
        <w:ind w:left="516"/>
        <w:rPr>
          <w:spacing w:val="-1"/>
          <w:sz w:val="24"/>
        </w:rPr>
      </w:pPr>
    </w:p>
    <w:p w:rsidR="004A6A81" w:rsidRDefault="00757ABC" w:rsidP="000F01BC">
      <w:pPr>
        <w:ind w:left="516"/>
        <w:rPr>
          <w:sz w:val="24"/>
        </w:rPr>
      </w:pP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tímto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programem:</w:t>
      </w:r>
    </w:p>
    <w:p w:rsidR="004A6A81" w:rsidRDefault="004A6A81">
      <w:pPr>
        <w:pStyle w:val="Zkladntext"/>
        <w:spacing w:before="43"/>
        <w:ind w:left="0"/>
      </w:pPr>
    </w:p>
    <w:p w:rsidR="004A6A81" w:rsidRDefault="00757ABC">
      <w:pPr>
        <w:pStyle w:val="Odstavecseseznamem"/>
        <w:numPr>
          <w:ilvl w:val="0"/>
          <w:numId w:val="1"/>
        </w:numPr>
        <w:tabs>
          <w:tab w:val="left" w:pos="1235"/>
        </w:tabs>
        <w:spacing w:before="0"/>
        <w:ind w:left="1235" w:hanging="359"/>
        <w:rPr>
          <w:sz w:val="24"/>
        </w:rPr>
      </w:pPr>
      <w:r>
        <w:rPr>
          <w:spacing w:val="-2"/>
          <w:sz w:val="24"/>
        </w:rPr>
        <w:t>Zahájení</w:t>
      </w:r>
    </w:p>
    <w:p w:rsidR="004A6A81" w:rsidRDefault="00757ABC">
      <w:pPr>
        <w:pStyle w:val="Odstavecseseznamem"/>
        <w:numPr>
          <w:ilvl w:val="0"/>
          <w:numId w:val="1"/>
        </w:numPr>
        <w:tabs>
          <w:tab w:val="left" w:pos="1236"/>
        </w:tabs>
        <w:spacing w:before="21" w:line="259" w:lineRule="auto"/>
        <w:ind w:right="315"/>
        <w:rPr>
          <w:sz w:val="24"/>
        </w:rPr>
      </w:pPr>
      <w:r>
        <w:rPr>
          <w:sz w:val="24"/>
        </w:rPr>
        <w:t>Volba</w:t>
      </w:r>
      <w:r>
        <w:rPr>
          <w:spacing w:val="-5"/>
          <w:sz w:val="24"/>
        </w:rPr>
        <w:t xml:space="preserve"> </w:t>
      </w:r>
      <w:r>
        <w:rPr>
          <w:sz w:val="24"/>
        </w:rPr>
        <w:t>předsedy</w:t>
      </w:r>
      <w:r>
        <w:rPr>
          <w:spacing w:val="-2"/>
          <w:sz w:val="24"/>
        </w:rPr>
        <w:t xml:space="preserve"> </w:t>
      </w:r>
      <w:r>
        <w:rPr>
          <w:sz w:val="24"/>
        </w:rPr>
        <w:t>VH,</w:t>
      </w:r>
      <w:r>
        <w:rPr>
          <w:spacing w:val="-4"/>
          <w:sz w:val="24"/>
        </w:rPr>
        <w:t xml:space="preserve"> </w:t>
      </w:r>
      <w:r>
        <w:rPr>
          <w:sz w:val="24"/>
        </w:rPr>
        <w:t>orgánů</w:t>
      </w:r>
      <w:r>
        <w:rPr>
          <w:spacing w:val="-4"/>
          <w:sz w:val="24"/>
        </w:rPr>
        <w:t xml:space="preserve"> </w:t>
      </w:r>
      <w:r>
        <w:rPr>
          <w:sz w:val="24"/>
        </w:rPr>
        <w:t>VH</w:t>
      </w:r>
      <w:r>
        <w:rPr>
          <w:spacing w:val="-5"/>
          <w:sz w:val="24"/>
        </w:rPr>
        <w:t xml:space="preserve"> </w:t>
      </w:r>
      <w:r>
        <w:rPr>
          <w:sz w:val="24"/>
        </w:rPr>
        <w:t>(mandátové,</w:t>
      </w:r>
      <w:r>
        <w:rPr>
          <w:spacing w:val="-4"/>
          <w:sz w:val="24"/>
        </w:rPr>
        <w:t xml:space="preserve"> </w:t>
      </w:r>
      <w:r>
        <w:rPr>
          <w:sz w:val="24"/>
        </w:rPr>
        <w:t>návrhové,</w:t>
      </w:r>
      <w:r>
        <w:rPr>
          <w:spacing w:val="-4"/>
          <w:sz w:val="24"/>
        </w:rPr>
        <w:t xml:space="preserve"> </w:t>
      </w:r>
      <w:r>
        <w:rPr>
          <w:sz w:val="24"/>
        </w:rPr>
        <w:t>sčítací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volební</w:t>
      </w:r>
      <w:r>
        <w:rPr>
          <w:spacing w:val="-4"/>
          <w:sz w:val="24"/>
        </w:rPr>
        <w:t xml:space="preserve"> </w:t>
      </w:r>
      <w:r>
        <w:rPr>
          <w:sz w:val="24"/>
        </w:rPr>
        <w:t>komise), zapisovatele a ověřovatele zápisu</w:t>
      </w:r>
    </w:p>
    <w:p w:rsidR="004A6A81" w:rsidRDefault="00757ABC">
      <w:pPr>
        <w:pStyle w:val="Odstavecseseznamem"/>
        <w:numPr>
          <w:ilvl w:val="0"/>
          <w:numId w:val="1"/>
        </w:numPr>
        <w:tabs>
          <w:tab w:val="left" w:pos="1235"/>
        </w:tabs>
        <w:spacing w:before="0" w:line="275" w:lineRule="exact"/>
        <w:ind w:left="1235" w:hanging="359"/>
        <w:rPr>
          <w:sz w:val="24"/>
        </w:rPr>
      </w:pPr>
      <w:r>
        <w:rPr>
          <w:sz w:val="24"/>
        </w:rPr>
        <w:t>Schválení</w:t>
      </w:r>
      <w:r>
        <w:rPr>
          <w:spacing w:val="-3"/>
          <w:sz w:val="24"/>
        </w:rPr>
        <w:t xml:space="preserve"> </w:t>
      </w:r>
      <w:r>
        <w:rPr>
          <w:sz w:val="24"/>
        </w:rPr>
        <w:t>programu</w:t>
      </w:r>
      <w:r>
        <w:rPr>
          <w:spacing w:val="-2"/>
          <w:sz w:val="24"/>
        </w:rPr>
        <w:t xml:space="preserve"> jednání</w:t>
      </w:r>
    </w:p>
    <w:p w:rsidR="004A6A81" w:rsidRDefault="00757ABC">
      <w:pPr>
        <w:pStyle w:val="Odstavecseseznamem"/>
        <w:numPr>
          <w:ilvl w:val="0"/>
          <w:numId w:val="1"/>
        </w:numPr>
        <w:tabs>
          <w:tab w:val="left" w:pos="1235"/>
        </w:tabs>
        <w:ind w:left="1235" w:hanging="359"/>
        <w:rPr>
          <w:sz w:val="24"/>
        </w:rPr>
      </w:pPr>
      <w:r>
        <w:rPr>
          <w:sz w:val="24"/>
        </w:rPr>
        <w:t>Zpráva</w:t>
      </w:r>
      <w:r>
        <w:rPr>
          <w:spacing w:val="-3"/>
          <w:sz w:val="24"/>
        </w:rPr>
        <w:t xml:space="preserve"> </w:t>
      </w:r>
      <w:r>
        <w:rPr>
          <w:sz w:val="24"/>
        </w:rPr>
        <w:t>o činnosti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uplynulé</w:t>
      </w:r>
      <w:r>
        <w:rPr>
          <w:spacing w:val="-3"/>
          <w:sz w:val="24"/>
        </w:rPr>
        <w:t xml:space="preserve"> </w:t>
      </w:r>
      <w:r>
        <w:rPr>
          <w:sz w:val="24"/>
        </w:rPr>
        <w:t>funkční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období</w:t>
      </w:r>
    </w:p>
    <w:p w:rsidR="004A6A81" w:rsidRDefault="00757ABC">
      <w:pPr>
        <w:pStyle w:val="Odstavecseseznamem"/>
        <w:numPr>
          <w:ilvl w:val="0"/>
          <w:numId w:val="1"/>
        </w:numPr>
        <w:tabs>
          <w:tab w:val="left" w:pos="1235"/>
        </w:tabs>
        <w:ind w:left="1235" w:hanging="359"/>
        <w:rPr>
          <w:sz w:val="24"/>
        </w:rPr>
      </w:pPr>
      <w:r>
        <w:rPr>
          <w:sz w:val="24"/>
        </w:rPr>
        <w:t>Zpráva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hospodaření za uplynulé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funkční </w:t>
      </w:r>
      <w:r>
        <w:rPr>
          <w:spacing w:val="-2"/>
          <w:sz w:val="24"/>
        </w:rPr>
        <w:t>období</w:t>
      </w:r>
    </w:p>
    <w:p w:rsidR="004A6A81" w:rsidRDefault="00757ABC">
      <w:pPr>
        <w:pStyle w:val="Odstavecseseznamem"/>
        <w:numPr>
          <w:ilvl w:val="0"/>
          <w:numId w:val="1"/>
        </w:numPr>
        <w:tabs>
          <w:tab w:val="left" w:pos="1235"/>
        </w:tabs>
        <w:ind w:left="1235" w:hanging="359"/>
        <w:rPr>
          <w:sz w:val="24"/>
        </w:rPr>
      </w:pPr>
      <w:r>
        <w:rPr>
          <w:sz w:val="24"/>
        </w:rPr>
        <w:t>Zpráva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dozorčí </w:t>
      </w:r>
      <w:r>
        <w:rPr>
          <w:spacing w:val="-2"/>
          <w:sz w:val="24"/>
        </w:rPr>
        <w:t>komise</w:t>
      </w:r>
    </w:p>
    <w:p w:rsidR="004A6A81" w:rsidRDefault="00F27B75">
      <w:pPr>
        <w:pStyle w:val="Odstavecseseznamem"/>
        <w:numPr>
          <w:ilvl w:val="0"/>
          <w:numId w:val="1"/>
        </w:numPr>
        <w:tabs>
          <w:tab w:val="left" w:pos="1235"/>
        </w:tabs>
        <w:spacing w:before="21"/>
        <w:ind w:left="1235" w:hanging="359"/>
        <w:rPr>
          <w:sz w:val="24"/>
        </w:rPr>
      </w:pPr>
      <w:r>
        <w:rPr>
          <w:sz w:val="24"/>
        </w:rPr>
        <w:t>Rozdělení finančních prostředků divize na kluby ke konci roku 2026</w:t>
      </w:r>
    </w:p>
    <w:p w:rsidR="004A6A81" w:rsidRDefault="00757ABC">
      <w:pPr>
        <w:pStyle w:val="Odstavecseseznamem"/>
        <w:numPr>
          <w:ilvl w:val="0"/>
          <w:numId w:val="1"/>
        </w:numPr>
        <w:tabs>
          <w:tab w:val="left" w:pos="1235"/>
        </w:tabs>
        <w:ind w:left="1235" w:hanging="359"/>
        <w:rPr>
          <w:sz w:val="24"/>
        </w:rPr>
      </w:pPr>
      <w:r>
        <w:rPr>
          <w:sz w:val="24"/>
        </w:rPr>
        <w:t>Vnitřní</w:t>
      </w:r>
      <w:r>
        <w:rPr>
          <w:spacing w:val="-1"/>
          <w:sz w:val="24"/>
        </w:rPr>
        <w:t xml:space="preserve"> </w:t>
      </w:r>
      <w:r>
        <w:rPr>
          <w:sz w:val="24"/>
        </w:rPr>
        <w:t>předpisy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divize</w:t>
      </w:r>
    </w:p>
    <w:p w:rsidR="004A6A81" w:rsidRDefault="00757ABC">
      <w:pPr>
        <w:pStyle w:val="Odstavecseseznamem"/>
        <w:numPr>
          <w:ilvl w:val="0"/>
          <w:numId w:val="1"/>
        </w:numPr>
        <w:tabs>
          <w:tab w:val="left" w:pos="1235"/>
        </w:tabs>
        <w:ind w:left="1235" w:hanging="359"/>
        <w:rPr>
          <w:sz w:val="24"/>
        </w:rPr>
      </w:pPr>
      <w:r>
        <w:rPr>
          <w:sz w:val="24"/>
        </w:rPr>
        <w:t>Východiska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doporučení pro</w:t>
      </w:r>
      <w:r>
        <w:rPr>
          <w:spacing w:val="-3"/>
          <w:sz w:val="24"/>
        </w:rPr>
        <w:t xml:space="preserve"> </w:t>
      </w:r>
      <w:r>
        <w:rPr>
          <w:sz w:val="24"/>
        </w:rPr>
        <w:t>další</w:t>
      </w:r>
      <w:r>
        <w:rPr>
          <w:spacing w:val="-1"/>
          <w:sz w:val="24"/>
        </w:rPr>
        <w:t xml:space="preserve"> </w:t>
      </w:r>
      <w:r>
        <w:rPr>
          <w:sz w:val="24"/>
        </w:rPr>
        <w:t>činnost</w:t>
      </w:r>
      <w:r>
        <w:rPr>
          <w:spacing w:val="-2"/>
          <w:sz w:val="24"/>
        </w:rPr>
        <w:t xml:space="preserve"> divize</w:t>
      </w:r>
    </w:p>
    <w:p w:rsidR="004A6A81" w:rsidRDefault="00757ABC">
      <w:pPr>
        <w:pStyle w:val="Odstavecseseznamem"/>
        <w:numPr>
          <w:ilvl w:val="0"/>
          <w:numId w:val="1"/>
        </w:numPr>
        <w:tabs>
          <w:tab w:val="left" w:pos="1235"/>
        </w:tabs>
        <w:ind w:left="1235" w:hanging="359"/>
        <w:rPr>
          <w:sz w:val="24"/>
        </w:rPr>
      </w:pPr>
      <w:r>
        <w:rPr>
          <w:spacing w:val="-2"/>
          <w:sz w:val="24"/>
        </w:rPr>
        <w:t>Usnesení</w:t>
      </w:r>
    </w:p>
    <w:p w:rsidR="004A6A81" w:rsidRDefault="00757ABC">
      <w:pPr>
        <w:pStyle w:val="Odstavecseseznamem"/>
        <w:numPr>
          <w:ilvl w:val="0"/>
          <w:numId w:val="1"/>
        </w:numPr>
        <w:tabs>
          <w:tab w:val="left" w:pos="1235"/>
        </w:tabs>
        <w:spacing w:before="21"/>
        <w:ind w:left="1235" w:hanging="359"/>
        <w:rPr>
          <w:sz w:val="24"/>
        </w:rPr>
      </w:pPr>
      <w:r>
        <w:rPr>
          <w:spacing w:val="-2"/>
          <w:sz w:val="24"/>
        </w:rPr>
        <w:t>Závěr</w:t>
      </w:r>
    </w:p>
    <w:p w:rsidR="004A6A81" w:rsidRDefault="004A6A81">
      <w:pPr>
        <w:pStyle w:val="Zkladntext"/>
        <w:spacing w:before="44"/>
        <w:ind w:left="0"/>
      </w:pPr>
    </w:p>
    <w:p w:rsidR="004A6A81" w:rsidRDefault="00757ABC">
      <w:pPr>
        <w:pStyle w:val="Zkladntext"/>
        <w:ind w:left="516"/>
      </w:pPr>
      <w:r>
        <w:t>Prezence</w:t>
      </w:r>
      <w:r>
        <w:rPr>
          <w:spacing w:val="-4"/>
        </w:rPr>
        <w:t xml:space="preserve"> </w:t>
      </w:r>
      <w:r>
        <w:t>bude</w:t>
      </w:r>
      <w:r>
        <w:rPr>
          <w:spacing w:val="-1"/>
        </w:rPr>
        <w:t xml:space="preserve"> </w:t>
      </w:r>
      <w:r>
        <w:t>probíhat od 17</w:t>
      </w:r>
      <w:r w:rsidR="000F01BC">
        <w:t>.30</w:t>
      </w:r>
      <w:r>
        <w:t xml:space="preserve"> </w:t>
      </w:r>
      <w:r>
        <w:rPr>
          <w:spacing w:val="-2"/>
        </w:rPr>
        <w:t>hodin.</w:t>
      </w:r>
    </w:p>
    <w:p w:rsidR="004A6A81" w:rsidRDefault="004A6A81">
      <w:pPr>
        <w:pStyle w:val="Zkladntext"/>
        <w:spacing w:before="45"/>
        <w:ind w:left="0"/>
      </w:pPr>
    </w:p>
    <w:p w:rsidR="004A6A81" w:rsidRDefault="00757ABC">
      <w:pPr>
        <w:pStyle w:val="Zkladntext"/>
        <w:spacing w:before="1" w:line="259" w:lineRule="auto"/>
        <w:ind w:left="516"/>
      </w:pPr>
      <w:r>
        <w:t>V</w:t>
      </w:r>
      <w:r>
        <w:rPr>
          <w:spacing w:val="-4"/>
        </w:rPr>
        <w:t xml:space="preserve"> </w:t>
      </w:r>
      <w:r>
        <w:t>případě,</w:t>
      </w:r>
      <w:r>
        <w:rPr>
          <w:spacing w:val="-3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valná</w:t>
      </w:r>
      <w:r>
        <w:rPr>
          <w:spacing w:val="-3"/>
        </w:rPr>
        <w:t xml:space="preserve"> </w:t>
      </w:r>
      <w:r>
        <w:t>hromada</w:t>
      </w:r>
      <w:r>
        <w:rPr>
          <w:spacing w:val="-4"/>
        </w:rPr>
        <w:t xml:space="preserve"> </w:t>
      </w:r>
      <w:r>
        <w:t>nebude</w:t>
      </w:r>
      <w:r>
        <w:rPr>
          <w:spacing w:val="-4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termínu</w:t>
      </w:r>
      <w:r>
        <w:rPr>
          <w:spacing w:val="-3"/>
        </w:rPr>
        <w:t xml:space="preserve"> </w:t>
      </w:r>
      <w:r>
        <w:t>konání</w:t>
      </w:r>
      <w:r>
        <w:rPr>
          <w:spacing w:val="-3"/>
        </w:rPr>
        <w:t xml:space="preserve"> </w:t>
      </w:r>
      <w:r w:rsidR="007D74EF">
        <w:t>(3.11.2026</w:t>
      </w:r>
      <w:r>
        <w:rPr>
          <w:spacing w:val="-3"/>
        </w:rPr>
        <w:t xml:space="preserve"> </w:t>
      </w:r>
      <w:r w:rsidR="000F01BC">
        <w:t>18</w:t>
      </w:r>
      <w:r>
        <w:t>.</w:t>
      </w:r>
      <w:r w:rsidR="000F01BC">
        <w:t>0</w:t>
      </w:r>
      <w:r>
        <w:t>0)</w:t>
      </w:r>
      <w:r>
        <w:rPr>
          <w:spacing w:val="-4"/>
        </w:rPr>
        <w:t xml:space="preserve"> </w:t>
      </w:r>
      <w:r>
        <w:t>usnášeníschopná, odloží se podle §6 čl. 6 Jednacího řádu Č</w:t>
      </w:r>
      <w:r w:rsidR="000F01BC">
        <w:t>STS zahájení valné hromady na 19</w:t>
      </w:r>
      <w:r>
        <w:t>.</w:t>
      </w:r>
      <w:r w:rsidR="000F01BC">
        <w:t>0</w:t>
      </w:r>
      <w:r>
        <w:t>0, kdy bude valná hromada usnášeníschopná i s menším počtem účastníků.</w:t>
      </w:r>
    </w:p>
    <w:p w:rsidR="004A6A81" w:rsidRDefault="004A6A81">
      <w:pPr>
        <w:pStyle w:val="Zkladntext"/>
        <w:ind w:left="0"/>
      </w:pPr>
    </w:p>
    <w:p w:rsidR="004A6A81" w:rsidRDefault="004A6A81">
      <w:pPr>
        <w:pStyle w:val="Zkladntext"/>
        <w:spacing w:before="41"/>
        <w:ind w:left="0"/>
      </w:pPr>
    </w:p>
    <w:p w:rsidR="004A6A81" w:rsidRDefault="00757ABC">
      <w:pPr>
        <w:pStyle w:val="Zkladntext"/>
        <w:spacing w:before="1"/>
        <w:ind w:left="516"/>
      </w:pPr>
      <w:r>
        <w:t>V</w:t>
      </w:r>
      <w:r w:rsidR="009C63B0">
        <w:t xml:space="preserve"> Kroměříži</w:t>
      </w:r>
      <w:r>
        <w:rPr>
          <w:spacing w:val="-1"/>
        </w:rPr>
        <w:t xml:space="preserve"> </w:t>
      </w:r>
      <w:r>
        <w:t>dne</w:t>
      </w:r>
      <w:r>
        <w:rPr>
          <w:spacing w:val="-1"/>
        </w:rPr>
        <w:t xml:space="preserve"> </w:t>
      </w:r>
      <w:r w:rsidR="007D74EF">
        <w:t>23</w:t>
      </w:r>
      <w:r w:rsidR="009C63B0">
        <w:t>. září</w:t>
      </w:r>
      <w:r>
        <w:rPr>
          <w:spacing w:val="3"/>
        </w:rPr>
        <w:t xml:space="preserve"> </w:t>
      </w:r>
      <w:r>
        <w:rPr>
          <w:spacing w:val="-4"/>
        </w:rPr>
        <w:t>202</w:t>
      </w:r>
      <w:r w:rsidR="007D74EF">
        <w:rPr>
          <w:spacing w:val="-4"/>
        </w:rPr>
        <w:t>6</w:t>
      </w:r>
    </w:p>
    <w:p w:rsidR="004A6A81" w:rsidRDefault="004A6A81">
      <w:pPr>
        <w:pStyle w:val="Zkladntext"/>
        <w:ind w:left="0"/>
      </w:pPr>
    </w:p>
    <w:p w:rsidR="004A6A81" w:rsidRDefault="004A6A81">
      <w:pPr>
        <w:pStyle w:val="Zkladntext"/>
        <w:spacing w:before="65"/>
        <w:ind w:left="0"/>
      </w:pPr>
    </w:p>
    <w:p w:rsidR="004A6A81" w:rsidRDefault="009C63B0">
      <w:pPr>
        <w:pStyle w:val="Zkladntext"/>
        <w:ind w:left="516"/>
      </w:pPr>
      <w:r>
        <w:t>Dušan Stareček</w:t>
      </w:r>
    </w:p>
    <w:p w:rsidR="004A6A81" w:rsidRDefault="009C63B0">
      <w:pPr>
        <w:pStyle w:val="Zkladntext"/>
        <w:spacing w:before="21"/>
        <w:ind w:left="516"/>
      </w:pPr>
      <w:r>
        <w:t>Předseda představenstva Zlínské divize ČSTS</w:t>
      </w:r>
    </w:p>
    <w:sectPr w:rsidR="004A6A81" w:rsidSect="004A6A81">
      <w:type w:val="continuous"/>
      <w:pgSz w:w="11910" w:h="16840"/>
      <w:pgMar w:top="840" w:right="156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F55B21"/>
    <w:multiLevelType w:val="hybridMultilevel"/>
    <w:tmpl w:val="71C409DC"/>
    <w:lvl w:ilvl="0" w:tplc="A73AFB4E">
      <w:start w:val="1"/>
      <w:numFmt w:val="decimal"/>
      <w:lvlText w:val="%1."/>
      <w:lvlJc w:val="left"/>
      <w:pPr>
        <w:ind w:left="12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9D601BA2">
      <w:numFmt w:val="bullet"/>
      <w:lvlText w:val="•"/>
      <w:lvlJc w:val="left"/>
      <w:pPr>
        <w:ind w:left="2060" w:hanging="360"/>
      </w:pPr>
      <w:rPr>
        <w:rFonts w:hint="default"/>
        <w:lang w:val="cs-CZ" w:eastAsia="en-US" w:bidi="ar-SA"/>
      </w:rPr>
    </w:lvl>
    <w:lvl w:ilvl="2" w:tplc="937EE2F0">
      <w:numFmt w:val="bullet"/>
      <w:lvlText w:val="•"/>
      <w:lvlJc w:val="left"/>
      <w:pPr>
        <w:ind w:left="2881" w:hanging="360"/>
      </w:pPr>
      <w:rPr>
        <w:rFonts w:hint="default"/>
        <w:lang w:val="cs-CZ" w:eastAsia="en-US" w:bidi="ar-SA"/>
      </w:rPr>
    </w:lvl>
    <w:lvl w:ilvl="3" w:tplc="BE0453AC">
      <w:numFmt w:val="bullet"/>
      <w:lvlText w:val="•"/>
      <w:lvlJc w:val="left"/>
      <w:pPr>
        <w:ind w:left="3701" w:hanging="360"/>
      </w:pPr>
      <w:rPr>
        <w:rFonts w:hint="default"/>
        <w:lang w:val="cs-CZ" w:eastAsia="en-US" w:bidi="ar-SA"/>
      </w:rPr>
    </w:lvl>
    <w:lvl w:ilvl="4" w:tplc="59488814">
      <w:numFmt w:val="bullet"/>
      <w:lvlText w:val="•"/>
      <w:lvlJc w:val="left"/>
      <w:pPr>
        <w:ind w:left="4522" w:hanging="360"/>
      </w:pPr>
      <w:rPr>
        <w:rFonts w:hint="default"/>
        <w:lang w:val="cs-CZ" w:eastAsia="en-US" w:bidi="ar-SA"/>
      </w:rPr>
    </w:lvl>
    <w:lvl w:ilvl="5" w:tplc="034E2182">
      <w:numFmt w:val="bullet"/>
      <w:lvlText w:val="•"/>
      <w:lvlJc w:val="left"/>
      <w:pPr>
        <w:ind w:left="5343" w:hanging="360"/>
      </w:pPr>
      <w:rPr>
        <w:rFonts w:hint="default"/>
        <w:lang w:val="cs-CZ" w:eastAsia="en-US" w:bidi="ar-SA"/>
      </w:rPr>
    </w:lvl>
    <w:lvl w:ilvl="6" w:tplc="CC3491A0">
      <w:numFmt w:val="bullet"/>
      <w:lvlText w:val="•"/>
      <w:lvlJc w:val="left"/>
      <w:pPr>
        <w:ind w:left="6163" w:hanging="360"/>
      </w:pPr>
      <w:rPr>
        <w:rFonts w:hint="default"/>
        <w:lang w:val="cs-CZ" w:eastAsia="en-US" w:bidi="ar-SA"/>
      </w:rPr>
    </w:lvl>
    <w:lvl w:ilvl="7" w:tplc="2654F298">
      <w:numFmt w:val="bullet"/>
      <w:lvlText w:val="•"/>
      <w:lvlJc w:val="left"/>
      <w:pPr>
        <w:ind w:left="6984" w:hanging="360"/>
      </w:pPr>
      <w:rPr>
        <w:rFonts w:hint="default"/>
        <w:lang w:val="cs-CZ" w:eastAsia="en-US" w:bidi="ar-SA"/>
      </w:rPr>
    </w:lvl>
    <w:lvl w:ilvl="8" w:tplc="76D0AF06">
      <w:numFmt w:val="bullet"/>
      <w:lvlText w:val="•"/>
      <w:lvlJc w:val="left"/>
      <w:pPr>
        <w:ind w:left="7805" w:hanging="360"/>
      </w:pPr>
      <w:rPr>
        <w:rFonts w:hint="default"/>
        <w:lang w:val="cs-CZ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4A6A81"/>
    <w:rsid w:val="000F01BC"/>
    <w:rsid w:val="00251FB4"/>
    <w:rsid w:val="004A6A81"/>
    <w:rsid w:val="00757ABC"/>
    <w:rsid w:val="007D74EF"/>
    <w:rsid w:val="009C63B0"/>
    <w:rsid w:val="00CC1B6B"/>
    <w:rsid w:val="00E93C9B"/>
    <w:rsid w:val="00F0500C"/>
    <w:rsid w:val="00F2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4A6A81"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6A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4A6A81"/>
    <w:pPr>
      <w:ind w:left="1235"/>
    </w:pPr>
    <w:rPr>
      <w:sz w:val="24"/>
      <w:szCs w:val="24"/>
    </w:rPr>
  </w:style>
  <w:style w:type="paragraph" w:customStyle="1" w:styleId="Heading1">
    <w:name w:val="Heading 1"/>
    <w:basedOn w:val="Normln"/>
    <w:uiPriority w:val="1"/>
    <w:qFormat/>
    <w:rsid w:val="004A6A81"/>
    <w:pPr>
      <w:ind w:left="1868"/>
      <w:outlineLvl w:val="1"/>
    </w:pPr>
    <w:rPr>
      <w:b/>
      <w:bCs/>
      <w:sz w:val="40"/>
      <w:szCs w:val="40"/>
    </w:rPr>
  </w:style>
  <w:style w:type="paragraph" w:styleId="Nzev">
    <w:name w:val="Title"/>
    <w:basedOn w:val="Normln"/>
    <w:uiPriority w:val="1"/>
    <w:qFormat/>
    <w:rsid w:val="004A6A81"/>
    <w:pPr>
      <w:ind w:left="1868" w:right="1209"/>
      <w:jc w:val="center"/>
    </w:pPr>
    <w:rPr>
      <w:b/>
      <w:bCs/>
      <w:sz w:val="48"/>
      <w:szCs w:val="48"/>
    </w:rPr>
  </w:style>
  <w:style w:type="paragraph" w:styleId="Odstavecseseznamem">
    <w:name w:val="List Paragraph"/>
    <w:basedOn w:val="Normln"/>
    <w:uiPriority w:val="1"/>
    <w:qFormat/>
    <w:rsid w:val="004A6A81"/>
    <w:pPr>
      <w:spacing w:before="22"/>
      <w:ind w:left="1235" w:hanging="359"/>
    </w:pPr>
  </w:style>
  <w:style w:type="paragraph" w:customStyle="1" w:styleId="TableParagraph">
    <w:name w:val="Table Paragraph"/>
    <w:basedOn w:val="Normln"/>
    <w:uiPriority w:val="1"/>
    <w:qFormat/>
    <w:rsid w:val="004A6A8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Kolařík</dc:creator>
  <cp:lastModifiedBy>Starečkovi</cp:lastModifiedBy>
  <cp:revision>3</cp:revision>
  <dcterms:created xsi:type="dcterms:W3CDTF">2026-09-23T08:36:00Z</dcterms:created>
  <dcterms:modified xsi:type="dcterms:W3CDTF">2026-09-23T08:44:00Z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2023-09-24T00:00:00Z</vt:filetime>
  </property>
  <property fmtid="{D5CDD505-2E9C-101B-9397-08002B2CF9AE}" pid="5" name="Producer">
    <vt:lpwstr>Microsoft® Word pro Microsoft 365</vt:lpwstr>
  </property>
</Properties>
</file>