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BB8" w:rsidRDefault="00D87BB8" w:rsidP="00D87BB8">
      <w:pPr>
        <w:pStyle w:val="Bezmezer"/>
        <w:rPr>
          <w:rFonts w:ascii="Times New Roman" w:hAnsi="Times New Roman"/>
          <w:sz w:val="24"/>
          <w:szCs w:val="24"/>
        </w:rPr>
      </w:pPr>
      <w:r w:rsidRPr="000D0D62">
        <w:rPr>
          <w:rFonts w:ascii="Times New Roman" w:hAnsi="Times New Roman"/>
          <w:sz w:val="24"/>
          <w:szCs w:val="24"/>
        </w:rPr>
        <w:t>Český svaz tanečního</w:t>
      </w:r>
      <w:r>
        <w:rPr>
          <w:rFonts w:ascii="Times New Roman" w:hAnsi="Times New Roman"/>
          <w:sz w:val="24"/>
          <w:szCs w:val="24"/>
        </w:rPr>
        <w:t xml:space="preserve"> sportu</w:t>
      </w:r>
    </w:p>
    <w:p w:rsidR="00D87BB8" w:rsidRDefault="00D87BB8" w:rsidP="00D87BB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Disciplinární a smírčí komise</w:t>
      </w:r>
    </w:p>
    <w:p w:rsidR="00D87BB8" w:rsidRDefault="00D87BB8" w:rsidP="00D87BB8">
      <w:pPr>
        <w:pStyle w:val="Bezmezer"/>
        <w:rPr>
          <w:rFonts w:ascii="Times New Roman" w:hAnsi="Times New Roman"/>
          <w:sz w:val="24"/>
          <w:szCs w:val="24"/>
        </w:rPr>
      </w:pPr>
    </w:p>
    <w:p w:rsidR="00D87BB8" w:rsidRDefault="00D87BB8" w:rsidP="00D87BB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</w:t>
      </w:r>
    </w:p>
    <w:p w:rsidR="00D87BB8" w:rsidRDefault="00D87BB8" w:rsidP="00D87BB8">
      <w:pPr>
        <w:rPr>
          <w:rFonts w:eastAsia="Times New Roman"/>
        </w:rPr>
      </w:pPr>
      <w:r>
        <w:rPr>
          <w:rFonts w:eastAsia="Times New Roman"/>
        </w:rPr>
        <w:t>Pavel Horák</w:t>
      </w:r>
    </w:p>
    <w:p w:rsidR="00D87BB8" w:rsidRDefault="00D87BB8" w:rsidP="00D87BB8">
      <w:pPr>
        <w:rPr>
          <w:rFonts w:eastAsia="Times New Roman"/>
        </w:rPr>
      </w:pPr>
      <w:r>
        <w:rPr>
          <w:rFonts w:eastAsia="Times New Roman"/>
        </w:rPr>
        <w:t>Fortenská 41</w:t>
      </w:r>
    </w:p>
    <w:p w:rsidR="00D87BB8" w:rsidRPr="002F0383" w:rsidRDefault="00D87BB8" w:rsidP="00D87BB8">
      <w:pPr>
        <w:rPr>
          <w:rFonts w:eastAsia="Times New Roman"/>
        </w:rPr>
      </w:pPr>
      <w:r>
        <w:rPr>
          <w:rFonts w:eastAsia="Times New Roman"/>
        </w:rPr>
        <w:t>274 01 Slaný</w:t>
      </w:r>
    </w:p>
    <w:p w:rsidR="00D87BB8" w:rsidRDefault="00D87BB8" w:rsidP="00D87BB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Spisová značka: DaSK 2/2014</w:t>
      </w:r>
    </w:p>
    <w:p w:rsidR="00D87BB8" w:rsidRDefault="00D87BB8" w:rsidP="00D87BB8">
      <w:pPr>
        <w:pStyle w:val="Bezmezer"/>
        <w:rPr>
          <w:rFonts w:ascii="Times New Roman" w:hAnsi="Times New Roman"/>
          <w:sz w:val="24"/>
          <w:szCs w:val="24"/>
        </w:rPr>
      </w:pPr>
    </w:p>
    <w:p w:rsidR="00D87BB8" w:rsidRDefault="00D87BB8" w:rsidP="00D87BB8">
      <w:pPr>
        <w:pStyle w:val="Bezmezer"/>
        <w:rPr>
          <w:rFonts w:ascii="Times New Roman" w:hAnsi="Times New Roman"/>
          <w:sz w:val="24"/>
          <w:szCs w:val="24"/>
        </w:rPr>
      </w:pPr>
    </w:p>
    <w:p w:rsidR="00D87BB8" w:rsidRDefault="00D87BB8" w:rsidP="00D87BB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V Praze dne </w:t>
      </w:r>
      <w:r w:rsidR="001A23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19.</w:t>
      </w:r>
      <w:r w:rsidR="001A23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3.</w:t>
      </w:r>
      <w:r w:rsidR="001A23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</w:t>
      </w:r>
    </w:p>
    <w:p w:rsidR="00D87BB8" w:rsidRDefault="00D87BB8" w:rsidP="00D87BB8">
      <w:pPr>
        <w:pStyle w:val="Bezmezer"/>
        <w:rPr>
          <w:rFonts w:ascii="Times New Roman" w:hAnsi="Times New Roman"/>
          <w:sz w:val="24"/>
          <w:szCs w:val="24"/>
        </w:rPr>
      </w:pPr>
    </w:p>
    <w:p w:rsidR="00D87BB8" w:rsidRDefault="00D87BB8" w:rsidP="00D87BB8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ROZHODNUTÍ</w:t>
      </w:r>
    </w:p>
    <w:p w:rsidR="00D87BB8" w:rsidRPr="000D0D62" w:rsidRDefault="00D87BB8" w:rsidP="00D87BB8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</w:p>
    <w:p w:rsidR="00D87BB8" w:rsidRPr="00F431D8" w:rsidRDefault="00D87BB8" w:rsidP="00D87B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431D8">
        <w:rPr>
          <w:rFonts w:ascii="Times New Roman" w:hAnsi="Times New Roman"/>
          <w:sz w:val="24"/>
          <w:szCs w:val="24"/>
        </w:rPr>
        <w:t>Disciplinární a smírčí komise ČSTS rozhodla o disciplinárním provinění pan</w:t>
      </w:r>
      <w:r>
        <w:rPr>
          <w:rFonts w:ascii="Times New Roman" w:hAnsi="Times New Roman"/>
          <w:sz w:val="24"/>
          <w:szCs w:val="24"/>
        </w:rPr>
        <w:t>a Pavla</w:t>
      </w:r>
      <w:r w:rsidR="001A23D5">
        <w:rPr>
          <w:rFonts w:ascii="Times New Roman" w:hAnsi="Times New Roman"/>
          <w:sz w:val="24"/>
          <w:szCs w:val="24"/>
        </w:rPr>
        <w:t xml:space="preserve"> Horáka, Slaný</w:t>
      </w:r>
      <w:r>
        <w:rPr>
          <w:rFonts w:ascii="Times New Roman" w:hAnsi="Times New Roman"/>
          <w:sz w:val="24"/>
          <w:szCs w:val="24"/>
        </w:rPr>
        <w:t>, Fortenská 41</w:t>
      </w:r>
      <w:r>
        <w:rPr>
          <w:rFonts w:ascii="Times New Roman" w:hAnsi="Times New Roman" w:cs="Times New Roman"/>
          <w:sz w:val="24"/>
          <w:szCs w:val="24"/>
        </w:rPr>
        <w:t xml:space="preserve"> tak</w:t>
      </w:r>
      <w:r w:rsidRPr="00F431D8">
        <w:rPr>
          <w:rFonts w:ascii="Times New Roman" w:hAnsi="Times New Roman"/>
          <w:sz w:val="24"/>
          <w:szCs w:val="24"/>
        </w:rPr>
        <w:t>to:</w:t>
      </w:r>
    </w:p>
    <w:p w:rsidR="00D87BB8" w:rsidRDefault="00D87BB8" w:rsidP="00D87BB8">
      <w:pPr>
        <w:pStyle w:val="Bezmezer"/>
        <w:rPr>
          <w:rFonts w:ascii="Times New Roman" w:hAnsi="Times New Roman"/>
          <w:sz w:val="24"/>
          <w:szCs w:val="24"/>
        </w:rPr>
      </w:pPr>
    </w:p>
    <w:p w:rsidR="00D87BB8" w:rsidRDefault="001A23D5" w:rsidP="00D87BB8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Pan </w:t>
      </w:r>
      <w:r w:rsidR="00D87BB8">
        <w:rPr>
          <w:rFonts w:ascii="Times New Roman" w:hAnsi="Times New Roman" w:cs="Times New Roman"/>
          <w:b/>
          <w:sz w:val="24"/>
          <w:szCs w:val="24"/>
        </w:rPr>
        <w:t>Pav</w:t>
      </w:r>
      <w:r>
        <w:rPr>
          <w:rFonts w:ascii="Times New Roman" w:hAnsi="Times New Roman" w:cs="Times New Roman"/>
          <w:b/>
          <w:sz w:val="24"/>
          <w:szCs w:val="24"/>
        </w:rPr>
        <w:t>el Horák</w:t>
      </w:r>
      <w:r w:rsidR="00D87BB8">
        <w:rPr>
          <w:rFonts w:ascii="Times New Roman" w:hAnsi="Times New Roman" w:cs="Times New Roman"/>
          <w:b/>
          <w:sz w:val="24"/>
          <w:szCs w:val="24"/>
        </w:rPr>
        <w:t xml:space="preserve">, bytem Slaný, Fortenská 41, </w:t>
      </w:r>
      <w:r w:rsidR="00D87BB8" w:rsidRPr="00B52FA7">
        <w:rPr>
          <w:rFonts w:ascii="Times New Roman" w:hAnsi="Times New Roman" w:cs="Times New Roman"/>
          <w:b/>
          <w:sz w:val="24"/>
          <w:szCs w:val="24"/>
        </w:rPr>
        <w:t xml:space="preserve">PSČ </w:t>
      </w:r>
      <w:r w:rsidR="00D87BB8">
        <w:rPr>
          <w:rFonts w:ascii="Times New Roman" w:hAnsi="Times New Roman" w:cs="Times New Roman"/>
          <w:b/>
          <w:sz w:val="24"/>
          <w:szCs w:val="24"/>
        </w:rPr>
        <w:t xml:space="preserve">274 01 </w:t>
      </w:r>
      <w:r w:rsidR="00D87BB8" w:rsidRPr="002F6B04">
        <w:rPr>
          <w:rFonts w:ascii="Times New Roman" w:hAnsi="Times New Roman"/>
          <w:b/>
          <w:sz w:val="24"/>
          <w:szCs w:val="24"/>
        </w:rPr>
        <w:t xml:space="preserve">se dopustil disciplinárního provinění tím, že </w:t>
      </w:r>
    </w:p>
    <w:p w:rsidR="00D87BB8" w:rsidRDefault="001A23D5" w:rsidP="00D87BB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</w:pPr>
      <w:r>
        <w:t>v průběhu soutěže „</w:t>
      </w:r>
      <w:r w:rsidR="00D87BB8">
        <w:t>Podzimní cena KTS Příbram“ konané dne 28.</w:t>
      </w:r>
      <w:r>
        <w:t xml:space="preserve"> </w:t>
      </w:r>
      <w:r w:rsidR="00D87BB8">
        <w:t>10.</w:t>
      </w:r>
      <w:r>
        <w:t xml:space="preserve"> </w:t>
      </w:r>
      <w:r w:rsidR="00D87BB8">
        <w:t>2013, kombinoval funkci vedoucího soutěže s funkcí porotce</w:t>
      </w:r>
      <w:r w:rsidR="00E43BFB">
        <w:t xml:space="preserve"> a funkcí sčitatele</w:t>
      </w:r>
      <w:r w:rsidR="00D87BB8">
        <w:t>, což je výslovně zakázáno v § 12 bodu 1 Soutěžního řádu ČSTS</w:t>
      </w:r>
    </w:p>
    <w:p w:rsidR="00D87BB8" w:rsidRDefault="00D87BB8" w:rsidP="00D87BB8">
      <w:pPr>
        <w:pStyle w:val="Bezmezer"/>
        <w:tabs>
          <w:tab w:val="left" w:pos="766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87BB8" w:rsidRDefault="00D87BB8" w:rsidP="00D87BB8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143D6F">
        <w:rPr>
          <w:rFonts w:ascii="Times New Roman" w:hAnsi="Times New Roman"/>
          <w:b/>
          <w:sz w:val="24"/>
          <w:szCs w:val="24"/>
        </w:rPr>
        <w:t>tedy</w:t>
      </w:r>
    </w:p>
    <w:p w:rsidR="00D87BB8" w:rsidRPr="00143D6F" w:rsidRDefault="00D87BB8" w:rsidP="00D87BB8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:rsidR="00D87BB8" w:rsidRDefault="00D87BB8" w:rsidP="00D87B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dopustil </w:t>
      </w:r>
      <w:r>
        <w:rPr>
          <w:rFonts w:ascii="Times New Roman" w:hAnsi="Times New Roman" w:cs="Times New Roman"/>
          <w:sz w:val="24"/>
          <w:szCs w:val="24"/>
        </w:rPr>
        <w:t xml:space="preserve">porušení </w:t>
      </w:r>
      <w:r>
        <w:rPr>
          <w:rFonts w:ascii="Times New Roman" w:eastAsia="Calibri" w:hAnsi="Times New Roman" w:cs="Times New Roman"/>
          <w:sz w:val="24"/>
          <w:szCs w:val="24"/>
        </w:rPr>
        <w:t>stanov, řádů, směrnic a nařízen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eastAsia="Calibri" w:hAnsi="Times New Roman" w:cs="Times New Roman"/>
          <w:sz w:val="24"/>
          <w:szCs w:val="24"/>
        </w:rPr>
        <w:t xml:space="preserve"> všech orgánů ČSTS dle ustanovení článku 3 bodu 1 disciplinárního řádu ČSTS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BB8" w:rsidRDefault="00D87BB8" w:rsidP="00D87B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87BB8" w:rsidRDefault="00D87BB8" w:rsidP="00D87BB8">
      <w:pPr>
        <w:pStyle w:val="Bezmezer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317C">
        <w:rPr>
          <w:rFonts w:ascii="Times New Roman" w:eastAsia="Calibri" w:hAnsi="Times New Roman" w:cs="Times New Roman"/>
          <w:b/>
          <w:sz w:val="24"/>
          <w:szCs w:val="24"/>
        </w:rPr>
        <w:t>a za to se ukládá</w:t>
      </w:r>
    </w:p>
    <w:p w:rsidR="00D87BB8" w:rsidRPr="00C1317C" w:rsidRDefault="00D87BB8" w:rsidP="00D87BB8">
      <w:pPr>
        <w:pStyle w:val="Bezmezer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7BB8" w:rsidRDefault="00D87BB8" w:rsidP="00D87BB8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panu Pavlu Horákovi </w:t>
      </w:r>
      <w:r w:rsidR="001A23D5">
        <w:rPr>
          <w:rFonts w:ascii="Times New Roman" w:eastAsia="Calibri" w:hAnsi="Times New Roman" w:cs="Times New Roman"/>
          <w:sz w:val="24"/>
          <w:szCs w:val="24"/>
        </w:rPr>
        <w:t>podle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čl. 4 bodu 1 a) a čl. 7 </w:t>
      </w:r>
      <w:r>
        <w:rPr>
          <w:rFonts w:ascii="Times New Roman" w:hAnsi="Times New Roman"/>
          <w:sz w:val="24"/>
          <w:szCs w:val="24"/>
        </w:rPr>
        <w:t xml:space="preserve">disciplinárního řádu ČSTS </w:t>
      </w:r>
      <w:r>
        <w:rPr>
          <w:rFonts w:ascii="Times New Roman" w:hAnsi="Times New Roman"/>
          <w:b/>
          <w:sz w:val="24"/>
          <w:szCs w:val="24"/>
        </w:rPr>
        <w:t xml:space="preserve">zákaz </w:t>
      </w:r>
      <w:r w:rsidR="00E43BFB">
        <w:rPr>
          <w:rFonts w:ascii="Times New Roman" w:hAnsi="Times New Roman"/>
          <w:b/>
          <w:sz w:val="24"/>
          <w:szCs w:val="24"/>
        </w:rPr>
        <w:t>výkonu funkce odborného dozoru,</w:t>
      </w:r>
      <w:r>
        <w:rPr>
          <w:rFonts w:ascii="Times New Roman" w:hAnsi="Times New Roman"/>
          <w:b/>
          <w:sz w:val="24"/>
          <w:szCs w:val="24"/>
        </w:rPr>
        <w:t xml:space="preserve"> vedoucího soutěže</w:t>
      </w:r>
      <w:r w:rsidR="00E43BFB">
        <w:rPr>
          <w:rFonts w:ascii="Times New Roman" w:hAnsi="Times New Roman"/>
          <w:b/>
          <w:sz w:val="24"/>
          <w:szCs w:val="24"/>
        </w:rPr>
        <w:t xml:space="preserve"> a sčitatele</w:t>
      </w:r>
      <w:r>
        <w:rPr>
          <w:rFonts w:ascii="Times New Roman" w:hAnsi="Times New Roman"/>
          <w:b/>
          <w:sz w:val="24"/>
          <w:szCs w:val="24"/>
        </w:rPr>
        <w:t xml:space="preserve"> na dobu 3 měsíců.</w:t>
      </w:r>
    </w:p>
    <w:p w:rsidR="00D87BB8" w:rsidRDefault="00D87BB8" w:rsidP="00D87BB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D87BB8" w:rsidRPr="00C1317C" w:rsidRDefault="00D87BB8" w:rsidP="00D87BB8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:rsidR="00D87BB8" w:rsidRPr="00645604" w:rsidRDefault="00D87BB8" w:rsidP="00D87BB8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645604">
        <w:rPr>
          <w:rFonts w:ascii="Times New Roman" w:hAnsi="Times New Roman"/>
          <w:sz w:val="24"/>
          <w:szCs w:val="24"/>
        </w:rPr>
        <w:t>Odůvodnění:</w:t>
      </w:r>
    </w:p>
    <w:p w:rsidR="00D87BB8" w:rsidRPr="006161A9" w:rsidRDefault="00D87BB8" w:rsidP="00D87BB8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604">
        <w:rPr>
          <w:rFonts w:ascii="Times New Roman" w:hAnsi="Times New Roman"/>
          <w:sz w:val="24"/>
          <w:szCs w:val="24"/>
        </w:rPr>
        <w:t>Disci</w:t>
      </w:r>
      <w:r w:rsidR="001A23D5">
        <w:rPr>
          <w:rFonts w:ascii="Times New Roman" w:hAnsi="Times New Roman"/>
          <w:sz w:val="24"/>
          <w:szCs w:val="24"/>
        </w:rPr>
        <w:t>plinární a smírčí komise ČSTS (</w:t>
      </w:r>
      <w:r w:rsidRPr="00645604">
        <w:rPr>
          <w:rFonts w:ascii="Times New Roman" w:hAnsi="Times New Roman"/>
          <w:sz w:val="24"/>
          <w:szCs w:val="24"/>
        </w:rPr>
        <w:t xml:space="preserve">dále jen DaSK) zahájila dne </w:t>
      </w:r>
      <w:r>
        <w:rPr>
          <w:rFonts w:ascii="Times New Roman" w:hAnsi="Times New Roman"/>
          <w:sz w:val="24"/>
          <w:szCs w:val="24"/>
        </w:rPr>
        <w:t>17.</w:t>
      </w:r>
      <w:r w:rsidR="001A23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2.</w:t>
      </w:r>
      <w:r w:rsidR="001A23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</w:t>
      </w:r>
      <w:r w:rsidRPr="00645604">
        <w:rPr>
          <w:rFonts w:ascii="Times New Roman" w:hAnsi="Times New Roman"/>
          <w:sz w:val="24"/>
          <w:szCs w:val="24"/>
        </w:rPr>
        <w:t xml:space="preserve">, </w:t>
      </w:r>
      <w:r w:rsidRPr="006161A9">
        <w:rPr>
          <w:rFonts w:ascii="Times New Roman" w:hAnsi="Times New Roman" w:cs="Times New Roman"/>
          <w:sz w:val="24"/>
          <w:szCs w:val="24"/>
        </w:rPr>
        <w:t>disciplinární řízení proti pan</w:t>
      </w:r>
      <w:r>
        <w:rPr>
          <w:rFonts w:ascii="Times New Roman" w:hAnsi="Times New Roman" w:cs="Times New Roman"/>
          <w:sz w:val="24"/>
          <w:szCs w:val="24"/>
        </w:rPr>
        <w:t>u Pavlu Horákovi</w:t>
      </w:r>
      <w:r w:rsidRPr="006161A9">
        <w:rPr>
          <w:rFonts w:ascii="Times New Roman" w:hAnsi="Times New Roman" w:cs="Times New Roman"/>
          <w:sz w:val="24"/>
          <w:szCs w:val="24"/>
        </w:rPr>
        <w:t xml:space="preserve">. Toto řízení bylo zahájeno v důsledku </w:t>
      </w:r>
      <w:r>
        <w:rPr>
          <w:rFonts w:ascii="Times New Roman" w:hAnsi="Times New Roman" w:cs="Times New Roman"/>
          <w:sz w:val="24"/>
          <w:szCs w:val="24"/>
        </w:rPr>
        <w:t>stížnosti</w:t>
      </w:r>
      <w:r w:rsidR="001A23D5">
        <w:rPr>
          <w:rFonts w:ascii="Times New Roman" w:hAnsi="Times New Roman" w:cs="Times New Roman"/>
          <w:sz w:val="24"/>
          <w:szCs w:val="24"/>
        </w:rPr>
        <w:t xml:space="preserve"> třetí </w:t>
      </w:r>
      <w:r w:rsidRPr="006161A9">
        <w:rPr>
          <w:rFonts w:ascii="Times New Roman" w:hAnsi="Times New Roman" w:cs="Times New Roman"/>
          <w:sz w:val="24"/>
          <w:szCs w:val="24"/>
        </w:rPr>
        <w:t>osoby na kombinování funkc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6161A9">
        <w:rPr>
          <w:rFonts w:ascii="Times New Roman" w:hAnsi="Times New Roman" w:cs="Times New Roman"/>
          <w:sz w:val="24"/>
          <w:szCs w:val="24"/>
        </w:rPr>
        <w:t xml:space="preserve"> vedoucího soutěže s funkcí porotce u pana Vladimíra H</w:t>
      </w:r>
      <w:r w:rsidR="001A23D5">
        <w:rPr>
          <w:rFonts w:ascii="Times New Roman" w:hAnsi="Times New Roman" w:cs="Times New Roman"/>
          <w:sz w:val="24"/>
          <w:szCs w:val="24"/>
        </w:rPr>
        <w:t>ány a pana Pavla Horáka</w:t>
      </w:r>
      <w:r w:rsidR="00E43BFB">
        <w:rPr>
          <w:rFonts w:ascii="Times New Roman" w:hAnsi="Times New Roman" w:cs="Times New Roman"/>
          <w:sz w:val="24"/>
          <w:szCs w:val="24"/>
        </w:rPr>
        <w:t>,</w:t>
      </w:r>
      <w:r w:rsidRPr="006161A9">
        <w:rPr>
          <w:rFonts w:ascii="Times New Roman" w:hAnsi="Times New Roman" w:cs="Times New Roman"/>
          <w:sz w:val="24"/>
          <w:szCs w:val="24"/>
        </w:rPr>
        <w:t xml:space="preserve"> což je výslovně zakázáno v § 12 bodu 1 Soutěžního řádu ČSTS.</w:t>
      </w:r>
    </w:p>
    <w:p w:rsidR="00D56588" w:rsidRDefault="00D87BB8" w:rsidP="00D56588">
      <w:pPr>
        <w:pStyle w:val="Bezmezer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Oznámení o zahájení disciplinárního řízení bylo panu Pavlu Horákovi zasláno písemně a byla mu dána možnost se k disciplinárnímu provinění vyjádřit do 14 dnů ode dne doručení oznámení. Pan Pavel Horák se k oznámení písemně dne 5.</w:t>
      </w:r>
      <w:r w:rsidR="001A23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3.</w:t>
      </w:r>
      <w:r w:rsidR="001A23D5">
        <w:rPr>
          <w:rFonts w:ascii="Times New Roman" w:hAnsi="Times New Roman"/>
          <w:sz w:val="24"/>
          <w:szCs w:val="24"/>
        </w:rPr>
        <w:t xml:space="preserve"> 2014 vyjádřil, </w:t>
      </w:r>
      <w:r>
        <w:rPr>
          <w:rFonts w:ascii="Times New Roman" w:hAnsi="Times New Roman"/>
          <w:sz w:val="24"/>
          <w:szCs w:val="24"/>
        </w:rPr>
        <w:t>uvedl, že se dne 28.</w:t>
      </w:r>
      <w:r w:rsidR="001A23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10.</w:t>
      </w:r>
      <w:r w:rsidR="001A23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 z</w:t>
      </w:r>
      <w:r w:rsidR="001A23D5">
        <w:rPr>
          <w:rFonts w:ascii="Times New Roman" w:hAnsi="Times New Roman"/>
          <w:sz w:val="24"/>
          <w:szCs w:val="24"/>
        </w:rPr>
        <w:t>účastnil soutěže ve sportovním</w:t>
      </w:r>
      <w:r>
        <w:rPr>
          <w:rFonts w:ascii="Times New Roman" w:hAnsi="Times New Roman"/>
          <w:sz w:val="24"/>
          <w:szCs w:val="24"/>
        </w:rPr>
        <w:t xml:space="preserve"> tanci „ Podzimní cena KTS Příbram“, kde byl v propozicích uveden jako porotce. První soutěž porotoval, ale poté s</w:t>
      </w:r>
      <w:r w:rsidR="001A23D5">
        <w:rPr>
          <w:rFonts w:ascii="Times New Roman" w:hAnsi="Times New Roman"/>
          <w:sz w:val="24"/>
          <w:szCs w:val="24"/>
        </w:rPr>
        <w:t>e objevily zdravotní problémy (</w:t>
      </w:r>
      <w:r>
        <w:rPr>
          <w:rFonts w:ascii="Times New Roman" w:hAnsi="Times New Roman"/>
          <w:sz w:val="24"/>
          <w:szCs w:val="24"/>
        </w:rPr>
        <w:t>hlasivky) u vedoucího soutěže pana Vladimíra Hány a jelikož chtěl zachovat plynulost soutěže, nabídl mu, že zbytek soutěže za něj odkonferuje a on aby za něj zbylé soutěže dle § 13 odst. 8 odporot</w:t>
      </w:r>
      <w:r w:rsidR="000526BF">
        <w:rPr>
          <w:rFonts w:ascii="Times New Roman" w:hAnsi="Times New Roman"/>
          <w:sz w:val="24"/>
          <w:szCs w:val="24"/>
        </w:rPr>
        <w:t>oval</w:t>
      </w:r>
      <w:r>
        <w:rPr>
          <w:rFonts w:ascii="Times New Roman" w:hAnsi="Times New Roman"/>
          <w:sz w:val="24"/>
          <w:szCs w:val="24"/>
        </w:rPr>
        <w:t xml:space="preserve">. Dále uvedl, že svůj počet soutěží oba odpracovali na postech dle propozic a že oba jsou držiteli platných licencí a že vše je zapsáno ve zprávě odborného dozoru. Dále uvedl, že se omlouvá osobě, která podala stížnost. Sdělil, že jeho počínání nebylo plně </w:t>
      </w:r>
      <w:r>
        <w:rPr>
          <w:rFonts w:ascii="Times New Roman" w:hAnsi="Times New Roman"/>
          <w:sz w:val="24"/>
          <w:szCs w:val="24"/>
        </w:rPr>
        <w:lastRenderedPageBreak/>
        <w:t xml:space="preserve">v souladu s § 12 odst. 1 SŘ, ale bylo v souladu s udržením průběhu soutěže a zachování jejího dekóra a v dané situaci to bylo to nejlepší, co mohl pro ČSTS udělat. </w:t>
      </w:r>
    </w:p>
    <w:p w:rsidR="00D56588" w:rsidRDefault="00D56588" w:rsidP="00D56588">
      <w:pPr>
        <w:pStyle w:val="Bezmezer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DaSK si vyžádala i vyjádření pana Vladimíra Hány, který uvedl, že si ustanovení o § 12 bodu 1 SŘ špatně vysvětlil</w:t>
      </w:r>
      <w:r w:rsidR="001A23D5">
        <w:rPr>
          <w:rFonts w:ascii="Times New Roman" w:hAnsi="Times New Roman"/>
          <w:sz w:val="24"/>
          <w:szCs w:val="24"/>
        </w:rPr>
        <w:t>, neboť se domníval, že kombinování</w:t>
      </w:r>
      <w:r>
        <w:rPr>
          <w:rFonts w:ascii="Times New Roman" w:hAnsi="Times New Roman"/>
          <w:sz w:val="24"/>
          <w:szCs w:val="24"/>
        </w:rPr>
        <w:t xml:space="preserve"> </w:t>
      </w:r>
      <w:r w:rsidR="001A23D5">
        <w:rPr>
          <w:rFonts w:ascii="Times New Roman" w:hAnsi="Times New Roman"/>
          <w:sz w:val="24"/>
          <w:szCs w:val="24"/>
        </w:rPr>
        <w:t xml:space="preserve">funkcí </w:t>
      </w:r>
      <w:r>
        <w:rPr>
          <w:rFonts w:ascii="Times New Roman" w:hAnsi="Times New Roman"/>
          <w:sz w:val="24"/>
          <w:szCs w:val="24"/>
        </w:rPr>
        <w:t>není možné během jedné soutěže, ale nyní si uvě</w:t>
      </w:r>
      <w:r w:rsidR="001A23D5">
        <w:rPr>
          <w:rFonts w:ascii="Times New Roman" w:hAnsi="Times New Roman"/>
          <w:sz w:val="24"/>
          <w:szCs w:val="24"/>
        </w:rPr>
        <w:t>domil chybu a zjistil, že kombinování není možné v rámci soutěží</w:t>
      </w:r>
      <w:r>
        <w:rPr>
          <w:rFonts w:ascii="Times New Roman" w:hAnsi="Times New Roman"/>
          <w:sz w:val="24"/>
          <w:szCs w:val="24"/>
        </w:rPr>
        <w:t xml:space="preserve"> </w:t>
      </w:r>
      <w:r w:rsidR="001A23D5">
        <w:rPr>
          <w:rFonts w:ascii="Times New Roman" w:hAnsi="Times New Roman"/>
          <w:sz w:val="24"/>
          <w:szCs w:val="24"/>
        </w:rPr>
        <w:t xml:space="preserve">uvedených </w:t>
      </w:r>
      <w:r>
        <w:rPr>
          <w:rFonts w:ascii="Times New Roman" w:hAnsi="Times New Roman"/>
          <w:sz w:val="24"/>
          <w:szCs w:val="24"/>
        </w:rPr>
        <w:t xml:space="preserve">v jedněch propozicích. Ve svém vyjádření se několikrát omluvil za vzniklé problémy. V druhém vyjádření pak ještě popsal, jak vznikla celá situace a to tak, že mu asi týden před soutěží volal Pavel Horák, jestli by se na příbramské soutěži nevystřídali ve funkci porotce a vedoucího soutěže. S tímto souhlasil, neboť, jak již bylo uvedeno si předmětné ustanovení soutěžního řádu špatně vysvětlil. Opětovně se omluvil a přislíbil, že se to již nebude opakovat. </w:t>
      </w:r>
    </w:p>
    <w:p w:rsidR="00D87BB8" w:rsidRDefault="00D87BB8" w:rsidP="00D87BB8">
      <w:pPr>
        <w:pStyle w:val="Bezmezer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87BB8" w:rsidRDefault="00D87BB8" w:rsidP="00D87BB8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DaSK prostudovala všechny předložené materiály a podklady a na základě nich dospěla k těmto závěrům. </w:t>
      </w:r>
    </w:p>
    <w:p w:rsidR="00D87BB8" w:rsidRDefault="00D87BB8" w:rsidP="000526BF">
      <w:pPr>
        <w:autoSpaceDE w:val="0"/>
        <w:autoSpaceDN w:val="0"/>
        <w:adjustRightInd w:val="0"/>
        <w:ind w:firstLine="708"/>
        <w:jc w:val="both"/>
      </w:pPr>
      <w:r>
        <w:t>Na základě předložených listinných materiálů, zejména stanoviska pana Pavla Horáka ze dne 5.</w:t>
      </w:r>
      <w:r w:rsidR="001A23D5">
        <w:t xml:space="preserve"> </w:t>
      </w:r>
      <w:r>
        <w:t>3.</w:t>
      </w:r>
      <w:r w:rsidR="001A23D5">
        <w:t xml:space="preserve"> </w:t>
      </w:r>
      <w:r>
        <w:t>2014, vyjádření pana Vladimíra Hány, protokolu ze soutěže a vlastního zjišťování DaSK  bylo zjištěno, že pan Pavel Horák  skutečně porušil soutěžní řád, a to § 12 bodu 1 Soutěžního řádu, když</w:t>
      </w:r>
      <w:r w:rsidRPr="00A25422">
        <w:t xml:space="preserve"> </w:t>
      </w:r>
      <w:r w:rsidR="001A23D5">
        <w:t>v průběhu soutěže „</w:t>
      </w:r>
      <w:r>
        <w:t>Podzimní cena KTS Příbram“ konané dne 28.</w:t>
      </w:r>
      <w:r w:rsidR="001A23D5">
        <w:t xml:space="preserve"> </w:t>
      </w:r>
      <w:r>
        <w:t>10.</w:t>
      </w:r>
      <w:r w:rsidR="001A23D5">
        <w:t xml:space="preserve"> </w:t>
      </w:r>
      <w:r>
        <w:t>2013, kombinoval funkci vedoucího soutěže s funkcí porotce</w:t>
      </w:r>
      <w:r w:rsidR="00787530">
        <w:t xml:space="preserve"> a funkcí sčitatele</w:t>
      </w:r>
      <w:r>
        <w:t>, což je výslovně zakázáno v § 12 bodu 1 Soutěžního řádu ČSTS.</w:t>
      </w:r>
    </w:p>
    <w:p w:rsidR="00D87BB8" w:rsidRDefault="00D87BB8" w:rsidP="00D87BB8">
      <w:pPr>
        <w:autoSpaceDE w:val="0"/>
        <w:autoSpaceDN w:val="0"/>
        <w:adjustRightInd w:val="0"/>
        <w:ind w:firstLine="708"/>
        <w:jc w:val="both"/>
      </w:pPr>
    </w:p>
    <w:p w:rsidR="00D87BB8" w:rsidRPr="00CE5D8E" w:rsidRDefault="00D87BB8" w:rsidP="00D87BB8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 shora uvedeného tedy vyplývá, že jednáním pana Pavla Horáka došlo k </w:t>
      </w:r>
      <w:r>
        <w:rPr>
          <w:rFonts w:ascii="Times New Roman" w:hAnsi="Times New Roman" w:cs="Times New Roman"/>
          <w:sz w:val="24"/>
          <w:szCs w:val="24"/>
        </w:rPr>
        <w:t xml:space="preserve">porušení </w:t>
      </w:r>
      <w:r>
        <w:rPr>
          <w:rFonts w:ascii="Times New Roman" w:eastAsia="Calibri" w:hAnsi="Times New Roman" w:cs="Times New Roman"/>
          <w:sz w:val="24"/>
          <w:szCs w:val="24"/>
        </w:rPr>
        <w:t>stanov, řádů, směrnic a nařízen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eastAsia="Calibri" w:hAnsi="Times New Roman" w:cs="Times New Roman"/>
          <w:sz w:val="24"/>
          <w:szCs w:val="24"/>
        </w:rPr>
        <w:t xml:space="preserve"> všech orgánů ČSTS dle ustanovení článku 3 bodu 1 disciplinárního řádu ČSTS, když </w:t>
      </w:r>
      <w:r w:rsidRPr="00CE5D8E">
        <w:rPr>
          <w:rFonts w:ascii="Times New Roman" w:eastAsia="Calibri" w:hAnsi="Times New Roman" w:cs="Times New Roman"/>
          <w:sz w:val="24"/>
          <w:szCs w:val="24"/>
        </w:rPr>
        <w:t xml:space="preserve">kombinoval </w:t>
      </w:r>
      <w:r w:rsidRPr="00CE5D8E">
        <w:rPr>
          <w:rFonts w:ascii="Times New Roman" w:hAnsi="Times New Roman" w:cs="Times New Roman"/>
          <w:sz w:val="24"/>
          <w:szCs w:val="24"/>
        </w:rPr>
        <w:t xml:space="preserve"> funkci vedoucího soutěže s funkcí porotce</w:t>
      </w:r>
      <w:r w:rsidR="00787530">
        <w:rPr>
          <w:rFonts w:ascii="Times New Roman" w:hAnsi="Times New Roman" w:cs="Times New Roman"/>
          <w:sz w:val="24"/>
          <w:szCs w:val="24"/>
        </w:rPr>
        <w:t xml:space="preserve"> a funkcí sčitatele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7BB8" w:rsidRPr="00CE5D8E" w:rsidRDefault="00D87BB8" w:rsidP="00D87BB8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6588" w:rsidRDefault="00D87BB8" w:rsidP="00D87BB8">
      <w:pPr>
        <w:pStyle w:val="Bezmezer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Vzhledem k tomu, že DaSK dospěla k tomu, že došlo ze st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any pana Pavla Horáka  k uvedenému provinění, zabývala se otázkou druhu a případné výše disciplinárního trestu. DaSK vzala v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úvahu</w:t>
      </w:r>
      <w:r w:rsidR="00787530">
        <w:rPr>
          <w:rFonts w:ascii="Times New Roman" w:hAnsi="Times New Roman"/>
          <w:sz w:val="24"/>
          <w:szCs w:val="24"/>
        </w:rPr>
        <w:t xml:space="preserve"> veškeré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okolnosti a to, že se </w:t>
      </w:r>
      <w:r w:rsidR="00425D09">
        <w:rPr>
          <w:rFonts w:ascii="Times New Roman" w:eastAsia="Calibri" w:hAnsi="Times New Roman" w:cs="Times New Roman"/>
          <w:sz w:val="24"/>
          <w:szCs w:val="24"/>
        </w:rPr>
        <w:t>pan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6588">
        <w:rPr>
          <w:rFonts w:ascii="Times New Roman" w:eastAsia="Calibri" w:hAnsi="Times New Roman" w:cs="Times New Roman"/>
          <w:sz w:val="24"/>
          <w:szCs w:val="24"/>
        </w:rPr>
        <w:t>Pav</w:t>
      </w:r>
      <w:r w:rsidR="00425D09">
        <w:rPr>
          <w:rFonts w:ascii="Times New Roman" w:eastAsia="Calibri" w:hAnsi="Times New Roman" w:cs="Times New Roman"/>
          <w:sz w:val="24"/>
          <w:szCs w:val="24"/>
        </w:rPr>
        <w:t>e</w:t>
      </w:r>
      <w:r w:rsidR="00D56588">
        <w:rPr>
          <w:rFonts w:ascii="Times New Roman" w:eastAsia="Calibri" w:hAnsi="Times New Roman" w:cs="Times New Roman"/>
          <w:sz w:val="24"/>
          <w:szCs w:val="24"/>
        </w:rPr>
        <w:t xml:space="preserve">l Horák </w:t>
      </w:r>
      <w:r w:rsidR="00425D09">
        <w:rPr>
          <w:rFonts w:ascii="Times New Roman" w:eastAsia="Calibri" w:hAnsi="Times New Roman" w:cs="Times New Roman"/>
          <w:sz w:val="24"/>
          <w:szCs w:val="24"/>
        </w:rPr>
        <w:t>č</w:t>
      </w:r>
      <w:r w:rsidR="00D56588">
        <w:rPr>
          <w:rFonts w:ascii="Times New Roman" w:eastAsia="Calibri" w:hAnsi="Times New Roman" w:cs="Times New Roman"/>
          <w:sz w:val="24"/>
          <w:szCs w:val="24"/>
        </w:rPr>
        <w:t>ástečně k provinění doznal. Existují tu však i přitěžující okolnosti spočívající v tom, že svým jednáním mohl ovlivnit regulérnost soutěže a že jeho tvrzení uvedená ve stanovisku ze dne 5.</w:t>
      </w:r>
      <w:r w:rsidR="001A23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6588">
        <w:rPr>
          <w:rFonts w:ascii="Times New Roman" w:eastAsia="Calibri" w:hAnsi="Times New Roman" w:cs="Times New Roman"/>
          <w:sz w:val="24"/>
          <w:szCs w:val="24"/>
        </w:rPr>
        <w:t>3.</w:t>
      </w:r>
      <w:r w:rsidR="001A23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6588">
        <w:rPr>
          <w:rFonts w:ascii="Times New Roman" w:eastAsia="Calibri" w:hAnsi="Times New Roman" w:cs="Times New Roman"/>
          <w:sz w:val="24"/>
          <w:szCs w:val="24"/>
        </w:rPr>
        <w:t>2014 jsou</w:t>
      </w:r>
      <w:r w:rsidR="000526BF">
        <w:rPr>
          <w:rFonts w:ascii="Times New Roman" w:eastAsia="Calibri" w:hAnsi="Times New Roman" w:cs="Times New Roman"/>
          <w:sz w:val="24"/>
          <w:szCs w:val="24"/>
        </w:rPr>
        <w:t xml:space="preserve"> zcela </w:t>
      </w:r>
      <w:r w:rsidR="00D56588">
        <w:rPr>
          <w:rFonts w:ascii="Times New Roman" w:eastAsia="Calibri" w:hAnsi="Times New Roman" w:cs="Times New Roman"/>
          <w:sz w:val="24"/>
          <w:szCs w:val="24"/>
        </w:rPr>
        <w:t xml:space="preserve">vyvrácena vyjádřením pana Vladimíra Hány. </w:t>
      </w:r>
    </w:p>
    <w:p w:rsidR="00D56588" w:rsidRDefault="00D56588" w:rsidP="00D56588">
      <w:pPr>
        <w:pStyle w:val="Bezmezer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Přitěžující je i ta skutečnost, že právě funkce vedoucího soutěže by měla být garantem dodržování soutěžního řádu a dalších nařízení a směrnic ČSTS a že pan Pavel Horák je sám školitelem, který by ustanovení SŘ měl přesně znát. </w:t>
      </w:r>
    </w:p>
    <w:p w:rsidR="00D56588" w:rsidRDefault="00D56588" w:rsidP="00D56588">
      <w:pPr>
        <w:pStyle w:val="Bezmezer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DaSK tak rozhodla o uložení </w:t>
      </w:r>
      <w:r w:rsidRPr="00282CE7">
        <w:rPr>
          <w:rFonts w:ascii="Times New Roman" w:hAnsi="Times New Roman"/>
          <w:sz w:val="24"/>
          <w:szCs w:val="24"/>
        </w:rPr>
        <w:t>zákaz</w:t>
      </w:r>
      <w:r w:rsidR="00425D09">
        <w:rPr>
          <w:rFonts w:ascii="Times New Roman" w:hAnsi="Times New Roman"/>
          <w:sz w:val="24"/>
          <w:szCs w:val="24"/>
        </w:rPr>
        <w:t>u</w:t>
      </w:r>
      <w:r w:rsidRPr="00282CE7">
        <w:rPr>
          <w:rFonts w:ascii="Times New Roman" w:hAnsi="Times New Roman"/>
          <w:sz w:val="24"/>
          <w:szCs w:val="24"/>
        </w:rPr>
        <w:t xml:space="preserve"> </w:t>
      </w:r>
      <w:r w:rsidR="00425D09">
        <w:rPr>
          <w:rFonts w:ascii="Times New Roman" w:hAnsi="Times New Roman"/>
          <w:sz w:val="24"/>
          <w:szCs w:val="24"/>
        </w:rPr>
        <w:t xml:space="preserve">výkonu funkce odborného dozoru, </w:t>
      </w:r>
      <w:r w:rsidRPr="00282CE7">
        <w:rPr>
          <w:rFonts w:ascii="Times New Roman" w:hAnsi="Times New Roman"/>
          <w:sz w:val="24"/>
          <w:szCs w:val="24"/>
        </w:rPr>
        <w:t>vedoucího soutěže</w:t>
      </w:r>
      <w:r w:rsidR="00425D09">
        <w:rPr>
          <w:rFonts w:ascii="Times New Roman" w:hAnsi="Times New Roman"/>
          <w:sz w:val="24"/>
          <w:szCs w:val="24"/>
        </w:rPr>
        <w:t xml:space="preserve"> a </w:t>
      </w:r>
      <w:bookmarkStart w:id="0" w:name="_GoBack"/>
      <w:bookmarkEnd w:id="0"/>
      <w:r w:rsidR="00425D09">
        <w:rPr>
          <w:rFonts w:ascii="Times New Roman" w:hAnsi="Times New Roman"/>
          <w:sz w:val="24"/>
          <w:szCs w:val="24"/>
        </w:rPr>
        <w:t>sčitatele</w:t>
      </w:r>
      <w:r w:rsidRPr="00282CE7">
        <w:rPr>
          <w:rFonts w:ascii="Times New Roman" w:hAnsi="Times New Roman"/>
          <w:sz w:val="24"/>
          <w:szCs w:val="24"/>
        </w:rPr>
        <w:t xml:space="preserve"> na dobu 3 měsíců.</w:t>
      </w:r>
      <w:r w:rsidRPr="009349AB">
        <w:rPr>
          <w:rFonts w:ascii="Times New Roman" w:hAnsi="Times New Roman"/>
          <w:sz w:val="24"/>
          <w:szCs w:val="24"/>
        </w:rPr>
        <w:t xml:space="preserve"> </w:t>
      </w:r>
    </w:p>
    <w:p w:rsidR="00D56588" w:rsidRDefault="00D56588" w:rsidP="00D56588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9349AB">
        <w:rPr>
          <w:lang w:eastAsia="en-US"/>
        </w:rPr>
        <w:t>Účinnost disciplinárních trestů začíná po uplynutí 15 dnů od rozhodnutí DK. V případě neúčasti</w:t>
      </w:r>
      <w:r>
        <w:rPr>
          <w:lang w:eastAsia="en-US"/>
        </w:rPr>
        <w:t xml:space="preserve"> </w:t>
      </w:r>
      <w:r w:rsidRPr="009349AB">
        <w:rPr>
          <w:lang w:eastAsia="en-US"/>
        </w:rPr>
        <w:t>provinilce na jednání počíná účinnost rozhodnutí po uplynutí 15 dnů od doručení.</w:t>
      </w:r>
    </w:p>
    <w:p w:rsidR="00D87BB8" w:rsidRPr="009349AB" w:rsidRDefault="00D87BB8" w:rsidP="00D56588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D4145" w:rsidRDefault="006D4145" w:rsidP="00D87BB8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:rsidR="00D87BB8" w:rsidRDefault="00D87BB8" w:rsidP="00D87BB8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E64CB5">
        <w:rPr>
          <w:rFonts w:ascii="Times New Roman" w:hAnsi="Times New Roman"/>
          <w:b/>
          <w:sz w:val="24"/>
          <w:szCs w:val="24"/>
        </w:rPr>
        <w:t>Poučení:</w:t>
      </w:r>
      <w:r>
        <w:rPr>
          <w:rFonts w:ascii="Times New Roman" w:hAnsi="Times New Roman"/>
          <w:sz w:val="24"/>
          <w:szCs w:val="24"/>
        </w:rPr>
        <w:t xml:space="preserve"> Proti tomuto rozhodnutí si mohou účastníci podat ve lhůtě 15 dnů ode dne doručení tohoto rozhodnutí odvolání k Prezidiu ČSTS.</w:t>
      </w:r>
    </w:p>
    <w:p w:rsidR="00D87BB8" w:rsidRDefault="00D87BB8" w:rsidP="00D87BB8">
      <w:pPr>
        <w:pStyle w:val="Bezmezer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Odvolávající je povinen o odvolání informovat písemně Disciplinární a smírčí komisi. </w:t>
      </w:r>
    </w:p>
    <w:p w:rsidR="00D87BB8" w:rsidRDefault="00D87BB8" w:rsidP="00D87BB8">
      <w:pPr>
        <w:pStyle w:val="Bezmezer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K odvolání musí být v souladu s Finančním řádem ČSTS </w:t>
      </w:r>
      <w:r w:rsidR="001A23D5">
        <w:rPr>
          <w:rFonts w:ascii="Times New Roman" w:hAnsi="Times New Roman"/>
          <w:sz w:val="24"/>
          <w:szCs w:val="24"/>
        </w:rPr>
        <w:t xml:space="preserve">přiložen </w:t>
      </w:r>
      <w:r>
        <w:rPr>
          <w:rFonts w:ascii="Times New Roman" w:hAnsi="Times New Roman"/>
          <w:sz w:val="24"/>
          <w:szCs w:val="24"/>
        </w:rPr>
        <w:t>doklad o zaplacení správního poplatku za odvolání.</w:t>
      </w:r>
    </w:p>
    <w:p w:rsidR="00D87BB8" w:rsidRDefault="00D87BB8" w:rsidP="00D87BB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D87BB8" w:rsidRDefault="00D87BB8" w:rsidP="00D87BB8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154C02">
        <w:rPr>
          <w:rFonts w:ascii="Times New Roman" w:hAnsi="Times New Roman"/>
          <w:sz w:val="24"/>
          <w:szCs w:val="24"/>
        </w:rPr>
        <w:tab/>
      </w:r>
      <w:r w:rsidRPr="00154C02">
        <w:rPr>
          <w:rFonts w:ascii="Times New Roman" w:hAnsi="Times New Roman"/>
          <w:sz w:val="24"/>
          <w:szCs w:val="24"/>
        </w:rPr>
        <w:tab/>
      </w:r>
      <w:r w:rsidRPr="00154C02">
        <w:rPr>
          <w:rFonts w:ascii="Times New Roman" w:hAnsi="Times New Roman"/>
          <w:sz w:val="24"/>
          <w:szCs w:val="24"/>
        </w:rPr>
        <w:tab/>
      </w:r>
      <w:r w:rsidRPr="00154C02">
        <w:rPr>
          <w:rFonts w:ascii="Times New Roman" w:hAnsi="Times New Roman"/>
          <w:sz w:val="24"/>
          <w:szCs w:val="24"/>
        </w:rPr>
        <w:tab/>
      </w:r>
      <w:r w:rsidRPr="00154C02">
        <w:rPr>
          <w:rFonts w:ascii="Times New Roman" w:hAnsi="Times New Roman"/>
          <w:sz w:val="24"/>
          <w:szCs w:val="24"/>
        </w:rPr>
        <w:tab/>
      </w:r>
      <w:r w:rsidRPr="00154C02">
        <w:rPr>
          <w:rFonts w:ascii="Times New Roman" w:hAnsi="Times New Roman"/>
          <w:sz w:val="24"/>
          <w:szCs w:val="24"/>
        </w:rPr>
        <w:tab/>
      </w:r>
      <w:r w:rsidRPr="00154C02">
        <w:rPr>
          <w:rFonts w:ascii="Times New Roman" w:hAnsi="Times New Roman"/>
          <w:sz w:val="24"/>
          <w:szCs w:val="24"/>
        </w:rPr>
        <w:tab/>
        <w:t>Disciplinární a smírčí komise ČSTS</w:t>
      </w:r>
    </w:p>
    <w:p w:rsidR="00D87BB8" w:rsidRPr="00154C02" w:rsidRDefault="00D87BB8" w:rsidP="00D87BB8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Karel Maršálek, předseda</w:t>
      </w:r>
    </w:p>
    <w:sectPr w:rsidR="00D87BB8" w:rsidRPr="00154C02" w:rsidSect="00D92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0C2D"/>
    <w:multiLevelType w:val="hybridMultilevel"/>
    <w:tmpl w:val="83ACCB4E"/>
    <w:lvl w:ilvl="0" w:tplc="24ECE34C">
      <w:start w:val="7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53134"/>
    <w:multiLevelType w:val="hybridMultilevel"/>
    <w:tmpl w:val="E5BE532E"/>
    <w:lvl w:ilvl="0" w:tplc="67185F4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80F1F"/>
    <w:multiLevelType w:val="hybridMultilevel"/>
    <w:tmpl w:val="BBF2D292"/>
    <w:lvl w:ilvl="0" w:tplc="9A926BDE">
      <w:start w:val="7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32BBF"/>
    <w:multiLevelType w:val="hybridMultilevel"/>
    <w:tmpl w:val="43AA44D0"/>
    <w:lvl w:ilvl="0" w:tplc="91807F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07077"/>
    <w:multiLevelType w:val="hybridMultilevel"/>
    <w:tmpl w:val="5EA8E58C"/>
    <w:lvl w:ilvl="0" w:tplc="C59CA4CA">
      <w:start w:val="3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D2"/>
    <w:rsid w:val="000526BF"/>
    <w:rsid w:val="000B44FB"/>
    <w:rsid w:val="000C236A"/>
    <w:rsid w:val="00187100"/>
    <w:rsid w:val="001A23D5"/>
    <w:rsid w:val="001D6D96"/>
    <w:rsid w:val="002358A9"/>
    <w:rsid w:val="002506DB"/>
    <w:rsid w:val="00255164"/>
    <w:rsid w:val="002F1A06"/>
    <w:rsid w:val="002F5DBF"/>
    <w:rsid w:val="003158BC"/>
    <w:rsid w:val="00317DDD"/>
    <w:rsid w:val="00332E33"/>
    <w:rsid w:val="0035625C"/>
    <w:rsid w:val="003B516A"/>
    <w:rsid w:val="00425D09"/>
    <w:rsid w:val="004E3419"/>
    <w:rsid w:val="005B5EB2"/>
    <w:rsid w:val="005E5F27"/>
    <w:rsid w:val="005F1B77"/>
    <w:rsid w:val="005F3077"/>
    <w:rsid w:val="00614339"/>
    <w:rsid w:val="00687890"/>
    <w:rsid w:val="00696259"/>
    <w:rsid w:val="006C1CF1"/>
    <w:rsid w:val="006D4145"/>
    <w:rsid w:val="00787530"/>
    <w:rsid w:val="007F3672"/>
    <w:rsid w:val="007F37F0"/>
    <w:rsid w:val="00875141"/>
    <w:rsid w:val="008B0DA6"/>
    <w:rsid w:val="008B1488"/>
    <w:rsid w:val="008F3C48"/>
    <w:rsid w:val="008F7F6D"/>
    <w:rsid w:val="009604E2"/>
    <w:rsid w:val="00964D9C"/>
    <w:rsid w:val="009759E4"/>
    <w:rsid w:val="0099381B"/>
    <w:rsid w:val="009A7D03"/>
    <w:rsid w:val="009C6906"/>
    <w:rsid w:val="009F0F06"/>
    <w:rsid w:val="009F4EA8"/>
    <w:rsid w:val="00A114D6"/>
    <w:rsid w:val="00A21A7F"/>
    <w:rsid w:val="00AA1DD2"/>
    <w:rsid w:val="00AF2922"/>
    <w:rsid w:val="00BB7C1E"/>
    <w:rsid w:val="00C37F37"/>
    <w:rsid w:val="00C546F8"/>
    <w:rsid w:val="00CA70DA"/>
    <w:rsid w:val="00CF2735"/>
    <w:rsid w:val="00D56588"/>
    <w:rsid w:val="00D87BB8"/>
    <w:rsid w:val="00D92FE4"/>
    <w:rsid w:val="00DA0820"/>
    <w:rsid w:val="00DB64BF"/>
    <w:rsid w:val="00E43BFB"/>
    <w:rsid w:val="00EA6A00"/>
    <w:rsid w:val="00F02AC4"/>
    <w:rsid w:val="00F431D8"/>
    <w:rsid w:val="00F5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DC962-0857-40E2-B633-3BD47CC9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1DD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614339"/>
    <w:pPr>
      <w:framePr w:w="7920" w:h="1980" w:hRule="exact" w:hSpace="141" w:wrap="auto" w:hAnchor="page" w:xAlign="center" w:yAlign="bottom"/>
      <w:ind w:left="2880"/>
    </w:pPr>
    <w:rPr>
      <w:rFonts w:ascii="Georgia" w:eastAsiaTheme="majorEastAsia" w:hAnsi="Georgia" w:cstheme="majorBidi"/>
      <w:i/>
    </w:rPr>
  </w:style>
  <w:style w:type="paragraph" w:styleId="Zptenadresanaoblku">
    <w:name w:val="envelope return"/>
    <w:basedOn w:val="Normln"/>
    <w:uiPriority w:val="99"/>
    <w:semiHidden/>
    <w:unhideWhenUsed/>
    <w:rsid w:val="00614339"/>
    <w:rPr>
      <w:rFonts w:ascii="Georgia" w:eastAsiaTheme="majorEastAsia" w:hAnsi="Georgia" w:cstheme="majorBidi"/>
      <w:i/>
      <w:sz w:val="20"/>
      <w:szCs w:val="20"/>
    </w:rPr>
  </w:style>
  <w:style w:type="paragraph" w:styleId="Bezmezer">
    <w:name w:val="No Spacing"/>
    <w:uiPriority w:val="1"/>
    <w:qFormat/>
    <w:rsid w:val="00AA1DD2"/>
    <w:pPr>
      <w:spacing w:after="0" w:line="240" w:lineRule="auto"/>
    </w:pPr>
  </w:style>
  <w:style w:type="paragraph" w:customStyle="1" w:styleId="Default">
    <w:name w:val="Default"/>
    <w:basedOn w:val="Normln"/>
    <w:rsid w:val="00AF2922"/>
    <w:pPr>
      <w:autoSpaceDE w:val="0"/>
      <w:autoSpaceDN w:val="0"/>
    </w:pPr>
    <w:rPr>
      <w:color w:val="000000"/>
    </w:rPr>
  </w:style>
  <w:style w:type="paragraph" w:styleId="Odstavecseseznamem">
    <w:name w:val="List Paragraph"/>
    <w:basedOn w:val="Normln"/>
    <w:uiPriority w:val="34"/>
    <w:qFormat/>
    <w:rsid w:val="007F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781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SALTA</cp:lastModifiedBy>
  <cp:revision>4</cp:revision>
  <cp:lastPrinted>2010-03-22T11:51:00Z</cp:lastPrinted>
  <dcterms:created xsi:type="dcterms:W3CDTF">2014-03-20T07:33:00Z</dcterms:created>
  <dcterms:modified xsi:type="dcterms:W3CDTF">2014-03-20T08:15:00Z</dcterms:modified>
</cp:coreProperties>
</file>